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233ED26F" w:rsidR="002A2999" w:rsidRPr="007C1F28" w:rsidRDefault="00F3219B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Malware analysis</w:t>
      </w:r>
    </w:p>
    <w:p w14:paraId="2980E012" w14:textId="277B2D99" w:rsidR="002A2999" w:rsidRPr="007C1F28" w:rsidRDefault="00F3219B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01 – creating a safe lab environment</w:t>
      </w:r>
      <w:r w:rsidR="002A2999">
        <w:rPr>
          <w:rFonts w:ascii="Calibri" w:hAnsi="Calibri"/>
          <w:b/>
          <w:sz w:val="36"/>
        </w:rPr>
        <w:t xml:space="preserve"> </w:t>
      </w:r>
    </w:p>
    <w:p w14:paraId="5020D8E5" w14:textId="77777777" w:rsidR="002A2999" w:rsidRDefault="002A2999" w:rsidP="000211A1"/>
    <w:p w14:paraId="500D3676" w14:textId="4F09DBDD" w:rsidR="002A2999" w:rsidRPr="00F3219B" w:rsidRDefault="00F3219B" w:rsidP="00F3219B">
      <w:pPr>
        <w:pStyle w:val="Heading1"/>
      </w:pPr>
      <w:r>
        <w:t>Creating a safe lab environment</w:t>
      </w:r>
    </w:p>
    <w:p w14:paraId="783D4055" w14:textId="1C413229" w:rsidR="005233DE" w:rsidRPr="005233DE" w:rsidRDefault="005233DE" w:rsidP="0020119C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Lab Des</w:t>
      </w:r>
      <w:r w:rsidR="00F3219B">
        <w:rPr>
          <w:b/>
          <w:sz w:val="24"/>
          <w:szCs w:val="24"/>
        </w:rPr>
        <w:t xml:space="preserve">cription:  </w:t>
      </w:r>
      <w:r w:rsidR="0056175A">
        <w:rPr>
          <w:sz w:val="24"/>
          <w:szCs w:val="24"/>
        </w:rPr>
        <w:t xml:space="preserve">The ability to create and customize a safe lab environment is crucial for analyzing malware. The goal of this lab is to demonstrate the ability to </w:t>
      </w:r>
      <w:r w:rsidR="00265B99">
        <w:rPr>
          <w:sz w:val="24"/>
          <w:szCs w:val="24"/>
        </w:rPr>
        <w:t xml:space="preserve">create </w:t>
      </w:r>
      <w:r w:rsidR="0056175A">
        <w:rPr>
          <w:sz w:val="24"/>
          <w:szCs w:val="24"/>
        </w:rPr>
        <w:t>configurations that provide virtual machine isolation and demonstrate the ability to apply these concepts to your own virtual lab environment.</w:t>
      </w:r>
    </w:p>
    <w:p w14:paraId="2EFCB83A" w14:textId="6EFED93F" w:rsidR="0056175A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>Lab Environment:</w:t>
      </w:r>
      <w:r w:rsidR="00F3219B">
        <w:rPr>
          <w:b/>
          <w:sz w:val="24"/>
          <w:szCs w:val="24"/>
        </w:rPr>
        <w:t xml:space="preserve"> </w:t>
      </w:r>
      <w:r w:rsidR="0056175A">
        <w:rPr>
          <w:sz w:val="24"/>
          <w:szCs w:val="24"/>
        </w:rPr>
        <w:t>For this lab, you will be creating your own lab environment. You will need the following to complete this lab:</w:t>
      </w:r>
    </w:p>
    <w:p w14:paraId="51C63C85" w14:textId="51547407" w:rsidR="0056175A" w:rsidRDefault="0056175A" w:rsidP="0056175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 host system capable of virtualization – this typically requires Intel’s VT-x support enabled through the BIOS or UEFI firmware</w:t>
      </w:r>
    </w:p>
    <w:p w14:paraId="303462E9" w14:textId="2FF41805" w:rsidR="0056175A" w:rsidRDefault="0056175A" w:rsidP="0056175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It is recommended to use a host system that has at least 40 GB of hard drive space, utilizes a solid-state drive, has an i5 or new processor and can allocate at least 512 MB of RAM for a single virtual machine.</w:t>
      </w:r>
    </w:p>
    <w:p w14:paraId="65074508" w14:textId="374855EC" w:rsidR="0056175A" w:rsidRDefault="0056175A" w:rsidP="0056175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Access to any one of the following virtualization software providers:</w:t>
      </w:r>
    </w:p>
    <w:p w14:paraId="424A4BBC" w14:textId="46949F57" w:rsidR="0056175A" w:rsidRDefault="0056175A" w:rsidP="0056175A">
      <w:pPr>
        <w:pStyle w:val="ListParagraph"/>
        <w:numPr>
          <w:ilvl w:val="1"/>
          <w:numId w:val="1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VirtualBox</w:t>
      </w:r>
      <w:proofErr w:type="spellEnd"/>
      <w:r>
        <w:rPr>
          <w:sz w:val="24"/>
          <w:szCs w:val="24"/>
        </w:rPr>
        <w:t xml:space="preserve"> – Linux, Mac OS X, Windows</w:t>
      </w:r>
    </w:p>
    <w:p w14:paraId="20C527CD" w14:textId="0E9D896A" w:rsidR="0056175A" w:rsidRDefault="0056175A" w:rsidP="0056175A">
      <w:pPr>
        <w:pStyle w:val="ListParagraph"/>
        <w:numPr>
          <w:ilvl w:val="1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VMWare Workstation Player – Linux, Windows</w:t>
      </w:r>
    </w:p>
    <w:p w14:paraId="5945B0B6" w14:textId="61992323" w:rsidR="0056175A" w:rsidRDefault="0056175A" w:rsidP="0056175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An operating system to install. This step can vary based on student access to operating system software. If possible, install a Windows-based OS such as Windows 7. If unable to obtain a Windows license, install a Linux distribution such as Ubuntu Desktop from Ubuntu.org.</w:t>
      </w:r>
    </w:p>
    <w:p w14:paraId="25EF2CC7" w14:textId="75AD472D" w:rsidR="002A2999" w:rsidRDefault="0056175A" w:rsidP="0020119C">
      <w:pPr>
        <w:rPr>
          <w:sz w:val="24"/>
          <w:szCs w:val="24"/>
        </w:rPr>
      </w:pPr>
      <w:r>
        <w:rPr>
          <w:sz w:val="24"/>
          <w:szCs w:val="24"/>
        </w:rPr>
        <w:t>The end result of this lab is to create a single virtual machine that utilizes host-only networking.</w:t>
      </w:r>
    </w:p>
    <w:p w14:paraId="4A061088" w14:textId="65642588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3219B">
        <w:rPr>
          <w:b/>
          <w:sz w:val="24"/>
          <w:szCs w:val="24"/>
        </w:rPr>
        <w:t xml:space="preserve">eeded: </w:t>
      </w:r>
      <w:r w:rsidR="0056175A">
        <w:rPr>
          <w:sz w:val="24"/>
          <w:szCs w:val="24"/>
        </w:rPr>
        <w:t>No additional files are needed for this lab.</w:t>
      </w:r>
    </w:p>
    <w:p w14:paraId="10ED828A" w14:textId="77777777" w:rsidR="00BE640B" w:rsidRDefault="00BE640B">
      <w:pPr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329E06F" w14:textId="2F3EA285" w:rsidR="002A2999" w:rsidRPr="007C1F28" w:rsidRDefault="002A2999" w:rsidP="007C1F2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STEP</w:t>
      </w:r>
      <w:r w:rsidR="005B3D8E">
        <w:rPr>
          <w:b/>
          <w:sz w:val="24"/>
          <w:szCs w:val="24"/>
        </w:rPr>
        <w:t xml:space="preserve"> 1 – Install Virtualization Software</w:t>
      </w:r>
    </w:p>
    <w:p w14:paraId="1AC67115" w14:textId="02698315" w:rsidR="005B3D8E" w:rsidRDefault="005B3D8E" w:rsidP="00E13F36">
      <w:pPr>
        <w:rPr>
          <w:sz w:val="24"/>
          <w:szCs w:val="24"/>
        </w:rPr>
      </w:pPr>
      <w:r>
        <w:rPr>
          <w:sz w:val="24"/>
          <w:szCs w:val="24"/>
        </w:rPr>
        <w:t>Using the virtualization software listed above, install the software in your host OS. Provide a screenshot clearing showing the virtualization software you used and its successful installation.</w:t>
      </w:r>
    </w:p>
    <w:p w14:paraId="24D6811E" w14:textId="77777777" w:rsidR="005B3D8E" w:rsidRPr="007C1F28" w:rsidRDefault="005B3D8E" w:rsidP="00E13F36">
      <w:pPr>
        <w:rPr>
          <w:sz w:val="24"/>
          <w:szCs w:val="24"/>
        </w:rPr>
      </w:pPr>
    </w:p>
    <w:p w14:paraId="1D524AAE" w14:textId="3270A6F0" w:rsidR="005B3D8E" w:rsidRPr="007C1F28" w:rsidRDefault="005B3D8E" w:rsidP="005B3D8E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STEP 2 – Create Your Virtual Machine</w:t>
      </w:r>
    </w:p>
    <w:p w14:paraId="7907C84E" w14:textId="1101FDC8" w:rsidR="005B3D8E" w:rsidRDefault="005B3D8E" w:rsidP="005B3D8E">
      <w:pPr>
        <w:rPr>
          <w:sz w:val="24"/>
          <w:szCs w:val="24"/>
        </w:rPr>
      </w:pPr>
      <w:r>
        <w:rPr>
          <w:sz w:val="24"/>
          <w:szCs w:val="24"/>
        </w:rPr>
        <w:t xml:space="preserve">Using the guest </w:t>
      </w:r>
      <w:proofErr w:type="gramStart"/>
      <w:r>
        <w:rPr>
          <w:sz w:val="24"/>
          <w:szCs w:val="24"/>
        </w:rPr>
        <w:t>OS</w:t>
      </w:r>
      <w:proofErr w:type="gramEnd"/>
      <w:r>
        <w:rPr>
          <w:sz w:val="24"/>
          <w:szCs w:val="24"/>
        </w:rPr>
        <w:t xml:space="preserve"> you selected, install the guest OS in your virtual machine.  If uncertain about any configuration option during setup, select the default. Give your VM the following resources:</w:t>
      </w:r>
    </w:p>
    <w:p w14:paraId="28DA9649" w14:textId="0CBB6141" w:rsidR="005B3D8E" w:rsidRDefault="005B3D8E" w:rsidP="005B3D8E">
      <w:pPr>
        <w:rPr>
          <w:sz w:val="24"/>
          <w:szCs w:val="24"/>
        </w:rPr>
      </w:pPr>
      <w:r>
        <w:rPr>
          <w:sz w:val="24"/>
          <w:szCs w:val="24"/>
        </w:rPr>
        <w:tab/>
        <w:t>CPU – Single core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Memory – 512 MB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Hard-drive – 20 GB Linux, 40 GB Windows</w:t>
      </w:r>
    </w:p>
    <w:p w14:paraId="26C11404" w14:textId="1CAF2BC1" w:rsidR="005B3D8E" w:rsidRDefault="005B3D8E" w:rsidP="005B3D8E">
      <w:pPr>
        <w:rPr>
          <w:sz w:val="24"/>
          <w:szCs w:val="24"/>
        </w:rPr>
      </w:pPr>
      <w:r>
        <w:rPr>
          <w:sz w:val="24"/>
          <w:szCs w:val="24"/>
        </w:rPr>
        <w:t>Provide a screenshot showing this configuration from within the guest OS. For example, in Windows you could use the properties page from My Computer.</w:t>
      </w:r>
    </w:p>
    <w:p w14:paraId="1AA73BD5" w14:textId="77777777" w:rsidR="005B3D8E" w:rsidRPr="007C1F28" w:rsidRDefault="005B3D8E" w:rsidP="005B3D8E">
      <w:pPr>
        <w:rPr>
          <w:sz w:val="24"/>
          <w:szCs w:val="24"/>
        </w:rPr>
      </w:pPr>
    </w:p>
    <w:p w14:paraId="3A9C4309" w14:textId="52EE4A5A" w:rsidR="005B3D8E" w:rsidRPr="007C1F28" w:rsidRDefault="005B3D8E" w:rsidP="005B3D8E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STEP 3 – Configure Networking</w:t>
      </w:r>
    </w:p>
    <w:p w14:paraId="7E46429C" w14:textId="7011CEB0" w:rsidR="005B3D8E" w:rsidRDefault="005B3D8E" w:rsidP="005B3D8E">
      <w:pPr>
        <w:rPr>
          <w:sz w:val="24"/>
          <w:szCs w:val="24"/>
        </w:rPr>
      </w:pPr>
      <w:r>
        <w:rPr>
          <w:sz w:val="24"/>
          <w:szCs w:val="24"/>
        </w:rPr>
        <w:t>For the final step, configure your VM to use host-only networking. This is accomplished through the networking section of the virtual machines configuration. This is NOT configured inside the guest OS. Provide screenshots of the following:</w:t>
      </w:r>
    </w:p>
    <w:p w14:paraId="121CA5D0" w14:textId="37FFFA28" w:rsidR="005B3D8E" w:rsidRDefault="005B3D8E" w:rsidP="005B3D8E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configuration setting through your virtualization software</w:t>
      </w:r>
    </w:p>
    <w:p w14:paraId="722C99BC" w14:textId="78EC90A5" w:rsidR="005B3D8E" w:rsidRDefault="005B3D8E" w:rsidP="005B3D8E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Open up a terminal or command window and try to ping a publicly accessible system, such as google.com. The ping should fail using host-only networking as the guest OS should NOT have a route to the internet</w:t>
      </w:r>
    </w:p>
    <w:p w14:paraId="2E0D6140" w14:textId="7D926590" w:rsidR="002A2999" w:rsidRDefault="005B3D8E" w:rsidP="00EC6AF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The output from running the </w:t>
      </w:r>
      <w:r>
        <w:rPr>
          <w:i/>
          <w:sz w:val="24"/>
          <w:szCs w:val="24"/>
        </w:rPr>
        <w:t>ipconfig/</w:t>
      </w:r>
      <w:proofErr w:type="spellStart"/>
      <w:r>
        <w:rPr>
          <w:i/>
          <w:sz w:val="24"/>
          <w:szCs w:val="24"/>
        </w:rPr>
        <w:t>ifconfig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utility in the guest OS from a command window or terminal. Clearly show the IP assigned to the guest OS</w:t>
      </w:r>
    </w:p>
    <w:p w14:paraId="78727021" w14:textId="77777777" w:rsidR="00152E5E" w:rsidRDefault="00152E5E" w:rsidP="00EC6AF1">
      <w:pPr>
        <w:rPr>
          <w:sz w:val="24"/>
          <w:szCs w:val="24"/>
        </w:rPr>
      </w:pPr>
    </w:p>
    <w:p w14:paraId="5C5BC45E" w14:textId="77777777" w:rsidR="004349D4" w:rsidRPr="007C1F28" w:rsidRDefault="004349D4" w:rsidP="00EC6AF1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lastRenderedPageBreak/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40B52B1C" w:rsidR="002A2999" w:rsidRPr="0020119C" w:rsidRDefault="0056175A" w:rsidP="00EE1317">
      <w:pPr>
        <w:spacing w:before="11"/>
        <w:rPr>
          <w:rFonts w:cs="Calibri"/>
          <w:bCs/>
          <w:sz w:val="24"/>
          <w:szCs w:val="24"/>
        </w:rPr>
      </w:pPr>
      <w:r>
        <w:rPr>
          <w:sz w:val="24"/>
          <w:szCs w:val="24"/>
        </w:rPr>
        <w:t>Submit a Microsoft Word document</w:t>
      </w:r>
      <w:r w:rsidR="005B3D8E">
        <w:rPr>
          <w:sz w:val="24"/>
          <w:szCs w:val="24"/>
        </w:rPr>
        <w:t xml:space="preserve"> or PDF that includes answers to the questions posed along with screenshots demonstrating the installation of the virtual machine.</w:t>
      </w:r>
    </w:p>
    <w:sectPr w:rsidR="002A2999" w:rsidRPr="0020119C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3D379" w14:textId="77777777" w:rsidR="00CF22C7" w:rsidRDefault="00CF22C7">
      <w:r>
        <w:separator/>
      </w:r>
    </w:p>
  </w:endnote>
  <w:endnote w:type="continuationSeparator" w:id="0">
    <w:p w14:paraId="524D6E68" w14:textId="77777777" w:rsidR="00CF22C7" w:rsidRDefault="00CF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05D83146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4349D4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51E6F61D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1" w:name="_GoBack"/>
    <w:bookmarkEnd w:id="1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4349D4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F596E" w14:textId="77777777" w:rsidR="00CF22C7" w:rsidRDefault="00CF22C7">
      <w:r>
        <w:separator/>
      </w:r>
    </w:p>
  </w:footnote>
  <w:footnote w:type="continuationSeparator" w:id="0">
    <w:p w14:paraId="1A164B3F" w14:textId="77777777" w:rsidR="00CF22C7" w:rsidRDefault="00CF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B73C9"/>
    <w:multiLevelType w:val="hybridMultilevel"/>
    <w:tmpl w:val="4866F544"/>
    <w:lvl w:ilvl="0" w:tplc="040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D22683"/>
    <w:multiLevelType w:val="hybridMultilevel"/>
    <w:tmpl w:val="7108B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222EA"/>
    <w:multiLevelType w:val="hybridMultilevel"/>
    <w:tmpl w:val="4BDC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0"/>
  </w:num>
  <w:num w:numId="5">
    <w:abstractNumId w:val="15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6"/>
  </w:num>
  <w:num w:numId="11">
    <w:abstractNumId w:val="11"/>
  </w:num>
  <w:num w:numId="12">
    <w:abstractNumId w:val="2"/>
  </w:num>
  <w:num w:numId="13">
    <w:abstractNumId w:val="13"/>
  </w:num>
  <w:num w:numId="14">
    <w:abstractNumId w:val="7"/>
  </w:num>
  <w:num w:numId="15">
    <w:abstractNumId w:val="9"/>
  </w:num>
  <w:num w:numId="16">
    <w:abstractNumId w:val="6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A4BDE"/>
    <w:rsid w:val="000D6E7E"/>
    <w:rsid w:val="000F2971"/>
    <w:rsid w:val="000F3AD6"/>
    <w:rsid w:val="001242F6"/>
    <w:rsid w:val="00152E5E"/>
    <w:rsid w:val="00195160"/>
    <w:rsid w:val="001E68C2"/>
    <w:rsid w:val="0020119C"/>
    <w:rsid w:val="0020324C"/>
    <w:rsid w:val="00226247"/>
    <w:rsid w:val="00265B99"/>
    <w:rsid w:val="002A2999"/>
    <w:rsid w:val="002C4B43"/>
    <w:rsid w:val="002E41EC"/>
    <w:rsid w:val="002E7E76"/>
    <w:rsid w:val="002F2CEF"/>
    <w:rsid w:val="00313533"/>
    <w:rsid w:val="0032640A"/>
    <w:rsid w:val="00347B71"/>
    <w:rsid w:val="003C4E7E"/>
    <w:rsid w:val="003C57A9"/>
    <w:rsid w:val="00404576"/>
    <w:rsid w:val="004349D4"/>
    <w:rsid w:val="004B0A21"/>
    <w:rsid w:val="0051152D"/>
    <w:rsid w:val="0051761D"/>
    <w:rsid w:val="00517993"/>
    <w:rsid w:val="005221D0"/>
    <w:rsid w:val="005233DE"/>
    <w:rsid w:val="0052471D"/>
    <w:rsid w:val="00545D68"/>
    <w:rsid w:val="005567A7"/>
    <w:rsid w:val="0056175A"/>
    <w:rsid w:val="005B3D8E"/>
    <w:rsid w:val="005B588F"/>
    <w:rsid w:val="005E329B"/>
    <w:rsid w:val="00637983"/>
    <w:rsid w:val="00643963"/>
    <w:rsid w:val="006D3E1E"/>
    <w:rsid w:val="006E378B"/>
    <w:rsid w:val="006E392E"/>
    <w:rsid w:val="00714366"/>
    <w:rsid w:val="00751B0B"/>
    <w:rsid w:val="007B5098"/>
    <w:rsid w:val="007C1519"/>
    <w:rsid w:val="007C1F28"/>
    <w:rsid w:val="00805202"/>
    <w:rsid w:val="008308D9"/>
    <w:rsid w:val="008678B8"/>
    <w:rsid w:val="008C72D2"/>
    <w:rsid w:val="008C7E92"/>
    <w:rsid w:val="008D5430"/>
    <w:rsid w:val="008D78C9"/>
    <w:rsid w:val="0092482E"/>
    <w:rsid w:val="0095227A"/>
    <w:rsid w:val="0096469A"/>
    <w:rsid w:val="009B1AE2"/>
    <w:rsid w:val="009F07E2"/>
    <w:rsid w:val="00A02C4C"/>
    <w:rsid w:val="00A517CC"/>
    <w:rsid w:val="00A565F1"/>
    <w:rsid w:val="00A621B6"/>
    <w:rsid w:val="00A76C1E"/>
    <w:rsid w:val="00A7799E"/>
    <w:rsid w:val="00AA3146"/>
    <w:rsid w:val="00B10FD5"/>
    <w:rsid w:val="00B11EB6"/>
    <w:rsid w:val="00B71E53"/>
    <w:rsid w:val="00BA6B8E"/>
    <w:rsid w:val="00BC3835"/>
    <w:rsid w:val="00BE640B"/>
    <w:rsid w:val="00BE6ED4"/>
    <w:rsid w:val="00C228D3"/>
    <w:rsid w:val="00C27DAD"/>
    <w:rsid w:val="00CC184F"/>
    <w:rsid w:val="00CD551A"/>
    <w:rsid w:val="00CF22C7"/>
    <w:rsid w:val="00D07D29"/>
    <w:rsid w:val="00D37AD7"/>
    <w:rsid w:val="00D40DB9"/>
    <w:rsid w:val="00D73DE0"/>
    <w:rsid w:val="00D77E9F"/>
    <w:rsid w:val="00D86D64"/>
    <w:rsid w:val="00DC0C38"/>
    <w:rsid w:val="00DD03EF"/>
    <w:rsid w:val="00DF2652"/>
    <w:rsid w:val="00E13F36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3219B"/>
    <w:rsid w:val="00F652FA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23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12</cp:revision>
  <cp:lastPrinted>2017-07-09T04:13:00Z</cp:lastPrinted>
  <dcterms:created xsi:type="dcterms:W3CDTF">2017-08-03T20:59:00Z</dcterms:created>
  <dcterms:modified xsi:type="dcterms:W3CDTF">2018-02-28T05:36:00Z</dcterms:modified>
</cp:coreProperties>
</file>